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5C" w:rsidRPr="002020DC" w:rsidRDefault="00232D5F" w:rsidP="009B315B">
      <w:pPr>
        <w:jc w:val="center"/>
        <w:rPr>
          <w:rFonts w:ascii="仿宋" w:eastAsia="仿宋" w:hAnsi="仿宋"/>
          <w:sz w:val="32"/>
          <w:szCs w:val="32"/>
        </w:rPr>
      </w:pPr>
      <w:r w:rsidRPr="002020DC">
        <w:rPr>
          <w:rFonts w:ascii="仿宋" w:eastAsia="仿宋" w:hAnsi="仿宋"/>
          <w:sz w:val="32"/>
          <w:szCs w:val="32"/>
        </w:rPr>
        <w:t>南师附中江宁分校</w:t>
      </w:r>
    </w:p>
    <w:p w:rsidR="00232D5F" w:rsidRPr="002020DC" w:rsidRDefault="003B31C0" w:rsidP="009B315B">
      <w:pPr>
        <w:jc w:val="center"/>
        <w:rPr>
          <w:rFonts w:ascii="仿宋" w:eastAsia="仿宋" w:hAnsi="仿宋"/>
          <w:sz w:val="32"/>
          <w:szCs w:val="32"/>
        </w:rPr>
      </w:pPr>
      <w:r>
        <w:rPr>
          <w:rFonts w:ascii="仿宋" w:eastAsia="仿宋" w:hAnsi="仿宋" w:hint="eastAsia"/>
          <w:sz w:val="32"/>
          <w:szCs w:val="32"/>
        </w:rPr>
        <w:t>计算机房学生机显示器</w:t>
      </w:r>
      <w:r w:rsidR="008F1886" w:rsidRPr="002020DC">
        <w:rPr>
          <w:rFonts w:ascii="仿宋" w:eastAsia="仿宋" w:hAnsi="仿宋" w:hint="eastAsia"/>
          <w:sz w:val="32"/>
          <w:szCs w:val="32"/>
        </w:rPr>
        <w:t>招标公告</w:t>
      </w:r>
    </w:p>
    <w:p w:rsidR="00232D5F" w:rsidRDefault="003B31C0" w:rsidP="003B31C0">
      <w:pPr>
        <w:jc w:val="left"/>
        <w:rPr>
          <w:rFonts w:ascii="仿宋" w:eastAsia="仿宋" w:hAnsi="仿宋" w:hint="eastAsia"/>
          <w:b/>
          <w:sz w:val="28"/>
          <w:szCs w:val="28"/>
        </w:rPr>
      </w:pPr>
      <w:r>
        <w:rPr>
          <w:rFonts w:ascii="仿宋" w:eastAsia="仿宋" w:hAnsi="仿宋" w:hint="eastAsia"/>
          <w:b/>
          <w:sz w:val="28"/>
          <w:szCs w:val="28"/>
        </w:rPr>
        <w:t>各投标人：</w:t>
      </w:r>
    </w:p>
    <w:p w:rsidR="003B31C0" w:rsidRDefault="003B31C0" w:rsidP="003B31C0">
      <w:pPr>
        <w:jc w:val="left"/>
        <w:rPr>
          <w:rFonts w:ascii="仿宋" w:eastAsia="仿宋" w:hAnsi="仿宋" w:hint="eastAsia"/>
          <w:sz w:val="28"/>
          <w:szCs w:val="28"/>
        </w:rPr>
      </w:pPr>
      <w:r>
        <w:rPr>
          <w:rFonts w:ascii="仿宋" w:eastAsia="仿宋" w:hAnsi="仿宋" w:hint="eastAsia"/>
          <w:sz w:val="28"/>
          <w:szCs w:val="28"/>
        </w:rPr>
        <w:t xml:space="preserve">     南师附中江宁分校计算机房有一批学生用机显示器需要更新，欢迎有资质的单位及时查看相关要求，进行报价。具体要求如下：</w:t>
      </w:r>
    </w:p>
    <w:tbl>
      <w:tblPr>
        <w:tblStyle w:val="a6"/>
        <w:tblW w:w="8703" w:type="dxa"/>
        <w:tblLook w:val="04A0" w:firstRow="1" w:lastRow="0" w:firstColumn="1" w:lastColumn="0" w:noHBand="0" w:noVBand="1"/>
      </w:tblPr>
      <w:tblGrid>
        <w:gridCol w:w="1951"/>
        <w:gridCol w:w="1418"/>
        <w:gridCol w:w="850"/>
        <w:gridCol w:w="851"/>
        <w:gridCol w:w="1134"/>
        <w:gridCol w:w="2499"/>
      </w:tblGrid>
      <w:tr w:rsidR="003B31C0" w:rsidRPr="003B31C0" w:rsidTr="003B31C0">
        <w:trPr>
          <w:trHeight w:val="595"/>
        </w:trPr>
        <w:tc>
          <w:tcPr>
            <w:tcW w:w="1951" w:type="dxa"/>
            <w:noWrap/>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项目名称</w:t>
            </w:r>
          </w:p>
        </w:tc>
        <w:tc>
          <w:tcPr>
            <w:tcW w:w="1418" w:type="dxa"/>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货物名称</w:t>
            </w:r>
          </w:p>
        </w:tc>
        <w:tc>
          <w:tcPr>
            <w:tcW w:w="850" w:type="dxa"/>
            <w:noWrap/>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单位</w:t>
            </w:r>
          </w:p>
        </w:tc>
        <w:tc>
          <w:tcPr>
            <w:tcW w:w="851" w:type="dxa"/>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数量</w:t>
            </w:r>
          </w:p>
        </w:tc>
        <w:tc>
          <w:tcPr>
            <w:tcW w:w="1134" w:type="dxa"/>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型号</w:t>
            </w:r>
          </w:p>
        </w:tc>
        <w:tc>
          <w:tcPr>
            <w:tcW w:w="2499" w:type="dxa"/>
            <w:hideMark/>
          </w:tcPr>
          <w:p w:rsidR="003B31C0" w:rsidRPr="003B31C0" w:rsidRDefault="003B31C0" w:rsidP="003B31C0">
            <w:pPr>
              <w:jc w:val="center"/>
              <w:rPr>
                <w:rFonts w:ascii="仿宋" w:eastAsia="仿宋" w:hAnsi="仿宋"/>
                <w:sz w:val="28"/>
                <w:szCs w:val="28"/>
              </w:rPr>
            </w:pPr>
            <w:r w:rsidRPr="003B31C0">
              <w:rPr>
                <w:rFonts w:ascii="仿宋" w:eastAsia="仿宋" w:hAnsi="仿宋" w:hint="eastAsia"/>
                <w:sz w:val="28"/>
                <w:szCs w:val="28"/>
              </w:rPr>
              <w:t>参数</w:t>
            </w:r>
          </w:p>
        </w:tc>
      </w:tr>
      <w:tr w:rsidR="003B31C0" w:rsidRPr="003B31C0" w:rsidTr="004B2DA8">
        <w:trPr>
          <w:trHeight w:val="828"/>
        </w:trPr>
        <w:tc>
          <w:tcPr>
            <w:tcW w:w="1951" w:type="dxa"/>
            <w:vAlign w:val="center"/>
            <w:hideMark/>
          </w:tcPr>
          <w:p w:rsidR="003B31C0" w:rsidRPr="003B31C0" w:rsidRDefault="003B31C0" w:rsidP="004B2DA8">
            <w:pPr>
              <w:jc w:val="center"/>
              <w:rPr>
                <w:rFonts w:ascii="仿宋" w:eastAsia="仿宋" w:hAnsi="仿宋"/>
                <w:sz w:val="28"/>
                <w:szCs w:val="28"/>
              </w:rPr>
            </w:pPr>
            <w:r w:rsidRPr="003B31C0">
              <w:rPr>
                <w:rFonts w:ascii="仿宋" w:eastAsia="仿宋" w:hAnsi="仿宋" w:hint="eastAsia"/>
                <w:sz w:val="28"/>
                <w:szCs w:val="28"/>
              </w:rPr>
              <w:t>计算机教室学生电脑显示器</w:t>
            </w:r>
          </w:p>
        </w:tc>
        <w:tc>
          <w:tcPr>
            <w:tcW w:w="1418" w:type="dxa"/>
            <w:vAlign w:val="center"/>
            <w:hideMark/>
          </w:tcPr>
          <w:p w:rsidR="003B31C0" w:rsidRPr="003B31C0" w:rsidRDefault="003B31C0" w:rsidP="004B2DA8">
            <w:pPr>
              <w:jc w:val="center"/>
              <w:rPr>
                <w:rFonts w:ascii="仿宋" w:eastAsia="仿宋" w:hAnsi="仿宋"/>
                <w:sz w:val="28"/>
                <w:szCs w:val="28"/>
              </w:rPr>
            </w:pPr>
            <w:r w:rsidRPr="003B31C0">
              <w:rPr>
                <w:rFonts w:ascii="仿宋" w:eastAsia="仿宋" w:hAnsi="仿宋" w:hint="eastAsia"/>
                <w:sz w:val="28"/>
                <w:szCs w:val="28"/>
              </w:rPr>
              <w:t>戴尔</w:t>
            </w:r>
          </w:p>
        </w:tc>
        <w:tc>
          <w:tcPr>
            <w:tcW w:w="850" w:type="dxa"/>
            <w:noWrap/>
            <w:vAlign w:val="center"/>
            <w:hideMark/>
          </w:tcPr>
          <w:p w:rsidR="003B31C0" w:rsidRPr="003B31C0" w:rsidRDefault="003B31C0" w:rsidP="004B2DA8">
            <w:pPr>
              <w:jc w:val="center"/>
              <w:rPr>
                <w:rFonts w:ascii="仿宋" w:eastAsia="仿宋" w:hAnsi="仿宋"/>
                <w:sz w:val="28"/>
                <w:szCs w:val="28"/>
              </w:rPr>
            </w:pPr>
            <w:r w:rsidRPr="003B31C0">
              <w:rPr>
                <w:rFonts w:ascii="仿宋" w:eastAsia="仿宋" w:hAnsi="仿宋" w:hint="eastAsia"/>
                <w:sz w:val="28"/>
                <w:szCs w:val="28"/>
              </w:rPr>
              <w:t>台</w:t>
            </w:r>
          </w:p>
        </w:tc>
        <w:tc>
          <w:tcPr>
            <w:tcW w:w="851" w:type="dxa"/>
            <w:vAlign w:val="center"/>
            <w:hideMark/>
          </w:tcPr>
          <w:p w:rsidR="003B31C0" w:rsidRPr="003B31C0" w:rsidRDefault="003B31C0" w:rsidP="004B2DA8">
            <w:pPr>
              <w:jc w:val="center"/>
              <w:rPr>
                <w:rFonts w:ascii="仿宋" w:eastAsia="仿宋" w:hAnsi="仿宋"/>
                <w:sz w:val="28"/>
                <w:szCs w:val="28"/>
              </w:rPr>
            </w:pPr>
            <w:r w:rsidRPr="003B31C0">
              <w:rPr>
                <w:rFonts w:ascii="仿宋" w:eastAsia="仿宋" w:hAnsi="仿宋" w:hint="eastAsia"/>
                <w:sz w:val="28"/>
                <w:szCs w:val="28"/>
              </w:rPr>
              <w:t>51</w:t>
            </w:r>
          </w:p>
        </w:tc>
        <w:tc>
          <w:tcPr>
            <w:tcW w:w="1134" w:type="dxa"/>
            <w:vAlign w:val="center"/>
            <w:hideMark/>
          </w:tcPr>
          <w:p w:rsidR="003B31C0" w:rsidRPr="003B31C0" w:rsidRDefault="003B31C0" w:rsidP="004B2DA8">
            <w:pPr>
              <w:jc w:val="center"/>
              <w:rPr>
                <w:rFonts w:ascii="仿宋" w:eastAsia="仿宋" w:hAnsi="仿宋"/>
                <w:sz w:val="28"/>
                <w:szCs w:val="28"/>
              </w:rPr>
            </w:pPr>
            <w:r w:rsidRPr="003B31C0">
              <w:rPr>
                <w:rFonts w:ascii="仿宋" w:eastAsia="仿宋" w:hAnsi="仿宋" w:hint="eastAsia"/>
                <w:sz w:val="28"/>
                <w:szCs w:val="28"/>
              </w:rPr>
              <w:t>P2422H</w:t>
            </w:r>
          </w:p>
        </w:tc>
        <w:tc>
          <w:tcPr>
            <w:tcW w:w="2499" w:type="dxa"/>
            <w:hideMark/>
          </w:tcPr>
          <w:p w:rsidR="003B31C0" w:rsidRPr="003B31C0" w:rsidRDefault="003B31C0" w:rsidP="003B31C0">
            <w:pPr>
              <w:jc w:val="left"/>
              <w:rPr>
                <w:rFonts w:ascii="仿宋" w:eastAsia="仿宋" w:hAnsi="仿宋"/>
                <w:sz w:val="28"/>
                <w:szCs w:val="28"/>
              </w:rPr>
            </w:pPr>
            <w:r w:rsidRPr="003B31C0">
              <w:rPr>
                <w:rFonts w:ascii="仿宋" w:eastAsia="仿宋" w:hAnsi="仿宋"/>
                <w:sz w:val="28"/>
                <w:szCs w:val="28"/>
              </w:rPr>
              <w:t xml:space="preserve"> 23.8</w:t>
            </w:r>
            <w:r w:rsidRPr="003B31C0">
              <w:rPr>
                <w:rFonts w:ascii="仿宋" w:eastAsia="仿宋" w:hAnsi="仿宋" w:hint="eastAsia"/>
                <w:sz w:val="28"/>
                <w:szCs w:val="28"/>
              </w:rPr>
              <w:t>寸可升降</w:t>
            </w:r>
            <w:r w:rsidRPr="003B31C0">
              <w:rPr>
                <w:rFonts w:ascii="仿宋" w:eastAsia="仿宋" w:hAnsi="仿宋"/>
                <w:sz w:val="28"/>
                <w:szCs w:val="28"/>
              </w:rPr>
              <w:t>IPS</w:t>
            </w:r>
            <w:r w:rsidRPr="003B31C0">
              <w:rPr>
                <w:rFonts w:ascii="仿宋" w:eastAsia="仿宋" w:hAnsi="仿宋" w:hint="eastAsia"/>
                <w:sz w:val="28"/>
                <w:szCs w:val="28"/>
              </w:rPr>
              <w:t>屏幕，原厂三年质保</w:t>
            </w:r>
          </w:p>
        </w:tc>
      </w:tr>
    </w:tbl>
    <w:p w:rsidR="003B31C0" w:rsidRPr="003B31C0" w:rsidRDefault="003B31C0" w:rsidP="003B31C0">
      <w:pPr>
        <w:jc w:val="left"/>
        <w:rPr>
          <w:rFonts w:ascii="仿宋" w:eastAsia="仿宋" w:hAnsi="仿宋"/>
          <w:sz w:val="28"/>
          <w:szCs w:val="28"/>
        </w:rPr>
      </w:pPr>
    </w:p>
    <w:p w:rsidR="00232D5F" w:rsidRPr="002020DC" w:rsidRDefault="003B31C0">
      <w:pPr>
        <w:rPr>
          <w:rFonts w:ascii="仿宋" w:eastAsia="仿宋" w:hAnsi="仿宋"/>
          <w:b/>
          <w:sz w:val="28"/>
          <w:szCs w:val="28"/>
        </w:rPr>
      </w:pPr>
      <w:r>
        <w:rPr>
          <w:rFonts w:ascii="仿宋" w:eastAsia="仿宋" w:hAnsi="仿宋" w:hint="eastAsia"/>
          <w:b/>
          <w:sz w:val="28"/>
          <w:szCs w:val="28"/>
        </w:rPr>
        <w:t>报价</w:t>
      </w:r>
      <w:r w:rsidR="00232D5F" w:rsidRPr="002020DC">
        <w:rPr>
          <w:rFonts w:ascii="仿宋" w:eastAsia="仿宋" w:hAnsi="仿宋" w:hint="eastAsia"/>
          <w:b/>
          <w:sz w:val="28"/>
          <w:szCs w:val="28"/>
        </w:rPr>
        <w:t>要求：</w:t>
      </w:r>
      <w:bookmarkStart w:id="0" w:name="_GoBack"/>
      <w:bookmarkEnd w:id="0"/>
    </w:p>
    <w:p w:rsidR="00232D5F" w:rsidRPr="002020DC" w:rsidRDefault="00232D5F" w:rsidP="00232D5F">
      <w:pPr>
        <w:rPr>
          <w:rFonts w:ascii="仿宋" w:eastAsia="仿宋" w:hAnsi="仿宋"/>
          <w:sz w:val="28"/>
          <w:szCs w:val="28"/>
        </w:rPr>
      </w:pPr>
      <w:r w:rsidRPr="002020DC">
        <w:rPr>
          <w:rFonts w:ascii="仿宋" w:eastAsia="仿宋" w:hAnsi="仿宋" w:hint="eastAsia"/>
          <w:sz w:val="28"/>
          <w:szCs w:val="28"/>
        </w:rPr>
        <w:t xml:space="preserve">    1、</w:t>
      </w:r>
      <w:r w:rsidR="003B31C0" w:rsidRPr="003B31C0">
        <w:rPr>
          <w:rFonts w:ascii="仿宋" w:eastAsia="仿宋" w:hAnsi="仿宋" w:hint="eastAsia"/>
          <w:sz w:val="28"/>
          <w:szCs w:val="28"/>
        </w:rPr>
        <w:t>报价包含运输、安装、税金等一切费用</w:t>
      </w:r>
      <w:r w:rsidRPr="002020DC">
        <w:rPr>
          <w:rFonts w:ascii="仿宋" w:eastAsia="仿宋" w:hAnsi="仿宋" w:hint="eastAsia"/>
          <w:sz w:val="28"/>
          <w:szCs w:val="28"/>
        </w:rPr>
        <w:t>；</w:t>
      </w:r>
    </w:p>
    <w:p w:rsidR="00232D5F" w:rsidRPr="002020DC" w:rsidRDefault="00232D5F" w:rsidP="003B31C0">
      <w:pPr>
        <w:ind w:firstLineChars="200" w:firstLine="560"/>
        <w:rPr>
          <w:rFonts w:ascii="仿宋" w:eastAsia="仿宋" w:hAnsi="仿宋"/>
          <w:sz w:val="28"/>
          <w:szCs w:val="28"/>
        </w:rPr>
      </w:pPr>
      <w:r w:rsidRPr="002020DC">
        <w:rPr>
          <w:rFonts w:ascii="仿宋" w:eastAsia="仿宋" w:hAnsi="仿宋" w:hint="eastAsia"/>
          <w:sz w:val="28"/>
          <w:szCs w:val="28"/>
        </w:rPr>
        <w:t>2、</w:t>
      </w:r>
      <w:r w:rsidR="003B31C0" w:rsidRPr="003B31C0">
        <w:rPr>
          <w:rFonts w:ascii="仿宋" w:eastAsia="仿宋" w:hAnsi="仿宋" w:hint="eastAsia"/>
          <w:sz w:val="28"/>
          <w:szCs w:val="28"/>
        </w:rPr>
        <w:t>报价文件包括：报价单、营业执照和法人身份证复印件、质</w:t>
      </w:r>
      <w:proofErr w:type="gramStart"/>
      <w:r w:rsidR="003B31C0" w:rsidRPr="003B31C0">
        <w:rPr>
          <w:rFonts w:ascii="仿宋" w:eastAsia="仿宋" w:hAnsi="仿宋" w:hint="eastAsia"/>
          <w:sz w:val="28"/>
          <w:szCs w:val="28"/>
        </w:rPr>
        <w:t>保承诺</w:t>
      </w:r>
      <w:proofErr w:type="gramEnd"/>
      <w:r w:rsidR="003B31C0" w:rsidRPr="003B31C0">
        <w:rPr>
          <w:rFonts w:ascii="仿宋" w:eastAsia="仿宋" w:hAnsi="仿宋" w:hint="eastAsia"/>
          <w:sz w:val="28"/>
          <w:szCs w:val="28"/>
        </w:rPr>
        <w:t>书（除了原厂质保外，投标单位必须能够证明自己单位有能力承担非原厂质保部分的维保工作）等</w:t>
      </w:r>
      <w:r w:rsidR="003B31C0">
        <w:rPr>
          <w:rFonts w:ascii="仿宋" w:eastAsia="仿宋" w:hAnsi="仿宋" w:hint="eastAsia"/>
          <w:sz w:val="28"/>
          <w:szCs w:val="28"/>
        </w:rPr>
        <w:t>。</w:t>
      </w:r>
    </w:p>
    <w:p w:rsidR="009B315B" w:rsidRPr="002020DC" w:rsidRDefault="004B2DA8" w:rsidP="004B2DA8">
      <w:pPr>
        <w:ind w:firstLineChars="200" w:firstLine="560"/>
        <w:rPr>
          <w:rFonts w:ascii="仿宋" w:eastAsia="仿宋" w:hAnsi="仿宋"/>
          <w:sz w:val="28"/>
          <w:szCs w:val="28"/>
        </w:rPr>
      </w:pPr>
      <w:r>
        <w:rPr>
          <w:rFonts w:ascii="仿宋" w:eastAsia="仿宋" w:hAnsi="仿宋" w:hint="eastAsia"/>
          <w:sz w:val="28"/>
          <w:szCs w:val="28"/>
        </w:rPr>
        <w:t>3、</w:t>
      </w:r>
      <w:r w:rsidR="00FB0D5B" w:rsidRPr="002020DC">
        <w:rPr>
          <w:rFonts w:ascii="仿宋" w:eastAsia="仿宋" w:hAnsi="仿宋" w:hint="eastAsia"/>
          <w:sz w:val="28"/>
          <w:szCs w:val="28"/>
        </w:rPr>
        <w:t>报价：</w:t>
      </w:r>
      <w:r w:rsidR="009B315B" w:rsidRPr="002020DC">
        <w:rPr>
          <w:rFonts w:ascii="仿宋" w:eastAsia="仿宋" w:hAnsi="仿宋" w:hint="eastAsia"/>
          <w:sz w:val="28"/>
          <w:szCs w:val="28"/>
        </w:rPr>
        <w:t>共计</w:t>
      </w:r>
      <w:r w:rsidR="009B315B" w:rsidRPr="002020DC">
        <w:rPr>
          <w:rFonts w:ascii="仿宋" w:eastAsia="仿宋" w:hAnsi="仿宋" w:hint="eastAsia"/>
          <w:sz w:val="28"/>
          <w:szCs w:val="28"/>
          <w:u w:val="single"/>
        </w:rPr>
        <w:t xml:space="preserve">           </w:t>
      </w:r>
      <w:r w:rsidR="009B315B" w:rsidRPr="002020DC">
        <w:rPr>
          <w:rFonts w:ascii="仿宋" w:eastAsia="仿宋" w:hAnsi="仿宋" w:hint="eastAsia"/>
          <w:sz w:val="28"/>
          <w:szCs w:val="28"/>
        </w:rPr>
        <w:t>元。</w:t>
      </w:r>
    </w:p>
    <w:p w:rsidR="00FB0D5B" w:rsidRPr="002020DC" w:rsidRDefault="00FB0D5B" w:rsidP="00FB0D5B">
      <w:pPr>
        <w:rPr>
          <w:rFonts w:ascii="仿宋" w:eastAsia="仿宋" w:hAnsi="仿宋"/>
          <w:sz w:val="28"/>
          <w:szCs w:val="28"/>
        </w:rPr>
      </w:pPr>
    </w:p>
    <w:p w:rsidR="009B315B" w:rsidRPr="002020DC" w:rsidRDefault="009B315B" w:rsidP="004B2DA8">
      <w:pPr>
        <w:ind w:firstLineChars="200" w:firstLine="560"/>
        <w:rPr>
          <w:rFonts w:ascii="仿宋" w:eastAsia="仿宋" w:hAnsi="仿宋"/>
          <w:sz w:val="28"/>
          <w:szCs w:val="28"/>
        </w:rPr>
      </w:pPr>
      <w:r w:rsidRPr="002020DC">
        <w:rPr>
          <w:rFonts w:ascii="仿宋" w:eastAsia="仿宋" w:hAnsi="仿宋" w:hint="eastAsia"/>
          <w:sz w:val="28"/>
          <w:szCs w:val="28"/>
        </w:rPr>
        <w:t>请有意向的单位报价，</w:t>
      </w:r>
      <w:r w:rsidR="004B2DA8" w:rsidRPr="002020DC">
        <w:rPr>
          <w:rFonts w:ascii="仿宋" w:eastAsia="仿宋" w:hAnsi="仿宋"/>
          <w:sz w:val="28"/>
          <w:szCs w:val="28"/>
        </w:rPr>
        <w:t xml:space="preserve"> </w:t>
      </w:r>
      <w:r w:rsidR="002020DC" w:rsidRPr="002020DC">
        <w:rPr>
          <w:rFonts w:ascii="仿宋" w:eastAsia="仿宋" w:hAnsi="仿宋" w:hint="eastAsia"/>
          <w:sz w:val="28"/>
          <w:szCs w:val="28"/>
        </w:rPr>
        <w:t>所有材料</w:t>
      </w:r>
      <w:r w:rsidRPr="002020DC">
        <w:rPr>
          <w:rFonts w:ascii="仿宋" w:eastAsia="仿宋" w:hAnsi="仿宋" w:hint="eastAsia"/>
          <w:sz w:val="28"/>
          <w:szCs w:val="28"/>
        </w:rPr>
        <w:t>密封盖章</w:t>
      </w:r>
      <w:r w:rsidR="002020DC" w:rsidRPr="002020DC">
        <w:rPr>
          <w:rFonts w:ascii="仿宋" w:eastAsia="仿宋" w:hAnsi="仿宋" w:hint="eastAsia"/>
          <w:sz w:val="28"/>
          <w:szCs w:val="28"/>
        </w:rPr>
        <w:t>，</w:t>
      </w:r>
      <w:r w:rsidR="004B2DA8">
        <w:rPr>
          <w:rFonts w:ascii="仿宋" w:eastAsia="仿宋" w:hAnsi="仿宋" w:hint="eastAsia"/>
          <w:sz w:val="28"/>
          <w:szCs w:val="28"/>
        </w:rPr>
        <w:t>并在封面上注明投标单位和联系方式，</w:t>
      </w:r>
      <w:r w:rsidRPr="002020DC">
        <w:rPr>
          <w:rFonts w:ascii="仿宋" w:eastAsia="仿宋" w:hAnsi="仿宋" w:hint="eastAsia"/>
          <w:sz w:val="28"/>
          <w:szCs w:val="28"/>
        </w:rPr>
        <w:t>送后勤保障</w:t>
      </w:r>
      <w:proofErr w:type="gramStart"/>
      <w:r w:rsidRPr="002020DC">
        <w:rPr>
          <w:rFonts w:ascii="仿宋" w:eastAsia="仿宋" w:hAnsi="仿宋" w:hint="eastAsia"/>
          <w:sz w:val="28"/>
          <w:szCs w:val="28"/>
        </w:rPr>
        <w:t>中心西办</w:t>
      </w:r>
      <w:proofErr w:type="gramEnd"/>
      <w:r w:rsidRPr="002020DC">
        <w:rPr>
          <w:rFonts w:ascii="仿宋" w:eastAsia="仿宋" w:hAnsi="仿宋" w:hint="eastAsia"/>
          <w:sz w:val="28"/>
          <w:szCs w:val="28"/>
        </w:rPr>
        <w:t>216办公室黄老师，电话：52729535</w:t>
      </w:r>
      <w:r w:rsidR="002020DC">
        <w:rPr>
          <w:rFonts w:ascii="仿宋" w:eastAsia="仿宋" w:hAnsi="仿宋" w:hint="eastAsia"/>
          <w:sz w:val="28"/>
          <w:szCs w:val="28"/>
        </w:rPr>
        <w:t>。</w:t>
      </w:r>
    </w:p>
    <w:p w:rsidR="009B315B" w:rsidRPr="002020DC" w:rsidRDefault="009B315B" w:rsidP="002020DC">
      <w:pPr>
        <w:ind w:firstLineChars="200" w:firstLine="560"/>
        <w:rPr>
          <w:rFonts w:ascii="仿宋" w:eastAsia="仿宋" w:hAnsi="仿宋"/>
          <w:sz w:val="28"/>
          <w:szCs w:val="28"/>
        </w:rPr>
      </w:pPr>
      <w:r w:rsidRPr="002020DC">
        <w:rPr>
          <w:rFonts w:ascii="仿宋" w:eastAsia="仿宋" w:hAnsi="仿宋" w:hint="eastAsia"/>
          <w:sz w:val="28"/>
          <w:szCs w:val="28"/>
        </w:rPr>
        <w:t>截止时间：2022年6月</w:t>
      </w:r>
      <w:r w:rsidR="004B2DA8">
        <w:rPr>
          <w:rFonts w:ascii="仿宋" w:eastAsia="仿宋" w:hAnsi="仿宋" w:hint="eastAsia"/>
          <w:sz w:val="28"/>
          <w:szCs w:val="28"/>
        </w:rPr>
        <w:t>17</w:t>
      </w:r>
      <w:r w:rsidRPr="002020DC">
        <w:rPr>
          <w:rFonts w:ascii="仿宋" w:eastAsia="仿宋" w:hAnsi="仿宋" w:hint="eastAsia"/>
          <w:sz w:val="28"/>
          <w:szCs w:val="28"/>
        </w:rPr>
        <w:t>下午1</w:t>
      </w:r>
      <w:r w:rsidR="004B2DA8">
        <w:rPr>
          <w:rFonts w:ascii="仿宋" w:eastAsia="仿宋" w:hAnsi="仿宋" w:hint="eastAsia"/>
          <w:sz w:val="28"/>
          <w:szCs w:val="28"/>
        </w:rPr>
        <w:t>7</w:t>
      </w:r>
      <w:r w:rsidRPr="002020DC">
        <w:rPr>
          <w:rFonts w:ascii="仿宋" w:eastAsia="仿宋" w:hAnsi="仿宋" w:hint="eastAsia"/>
          <w:sz w:val="28"/>
          <w:szCs w:val="28"/>
        </w:rPr>
        <w:t>:00前。</w:t>
      </w:r>
    </w:p>
    <w:sectPr w:rsidR="009B315B" w:rsidRPr="00202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E9" w:rsidRDefault="003748E9" w:rsidP="008F1886">
      <w:r>
        <w:separator/>
      </w:r>
    </w:p>
  </w:endnote>
  <w:endnote w:type="continuationSeparator" w:id="0">
    <w:p w:rsidR="003748E9" w:rsidRDefault="003748E9" w:rsidP="008F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E9" w:rsidRDefault="003748E9" w:rsidP="008F1886">
      <w:r>
        <w:separator/>
      </w:r>
    </w:p>
  </w:footnote>
  <w:footnote w:type="continuationSeparator" w:id="0">
    <w:p w:rsidR="003748E9" w:rsidRDefault="003748E9" w:rsidP="008F1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D6512"/>
    <w:multiLevelType w:val="hybridMultilevel"/>
    <w:tmpl w:val="1DE4206E"/>
    <w:lvl w:ilvl="0" w:tplc="45B835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53"/>
    <w:rsid w:val="002020DC"/>
    <w:rsid w:val="00232D5F"/>
    <w:rsid w:val="0030475C"/>
    <w:rsid w:val="003748E9"/>
    <w:rsid w:val="003B31C0"/>
    <w:rsid w:val="004B2DA8"/>
    <w:rsid w:val="006200B6"/>
    <w:rsid w:val="008F1886"/>
    <w:rsid w:val="009B315B"/>
    <w:rsid w:val="00AC1453"/>
    <w:rsid w:val="00B34B57"/>
    <w:rsid w:val="00FA36D5"/>
    <w:rsid w:val="00FB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D5F"/>
    <w:pPr>
      <w:ind w:firstLineChars="200" w:firstLine="420"/>
    </w:pPr>
  </w:style>
  <w:style w:type="paragraph" w:styleId="a4">
    <w:name w:val="header"/>
    <w:basedOn w:val="a"/>
    <w:link w:val="Char"/>
    <w:uiPriority w:val="99"/>
    <w:unhideWhenUsed/>
    <w:rsid w:val="008F1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1886"/>
    <w:rPr>
      <w:sz w:val="18"/>
      <w:szCs w:val="18"/>
    </w:rPr>
  </w:style>
  <w:style w:type="paragraph" w:styleId="a5">
    <w:name w:val="footer"/>
    <w:basedOn w:val="a"/>
    <w:link w:val="Char0"/>
    <w:uiPriority w:val="99"/>
    <w:unhideWhenUsed/>
    <w:rsid w:val="008F1886"/>
    <w:pPr>
      <w:tabs>
        <w:tab w:val="center" w:pos="4153"/>
        <w:tab w:val="right" w:pos="8306"/>
      </w:tabs>
      <w:snapToGrid w:val="0"/>
      <w:jc w:val="left"/>
    </w:pPr>
    <w:rPr>
      <w:sz w:val="18"/>
      <w:szCs w:val="18"/>
    </w:rPr>
  </w:style>
  <w:style w:type="character" w:customStyle="1" w:styleId="Char0">
    <w:name w:val="页脚 Char"/>
    <w:basedOn w:val="a0"/>
    <w:link w:val="a5"/>
    <w:uiPriority w:val="99"/>
    <w:rsid w:val="008F1886"/>
    <w:rPr>
      <w:sz w:val="18"/>
      <w:szCs w:val="18"/>
    </w:rPr>
  </w:style>
  <w:style w:type="table" w:styleId="a6">
    <w:name w:val="Table Grid"/>
    <w:basedOn w:val="a1"/>
    <w:uiPriority w:val="59"/>
    <w:rsid w:val="003B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D5F"/>
    <w:pPr>
      <w:ind w:firstLineChars="200" w:firstLine="420"/>
    </w:pPr>
  </w:style>
  <w:style w:type="paragraph" w:styleId="a4">
    <w:name w:val="header"/>
    <w:basedOn w:val="a"/>
    <w:link w:val="Char"/>
    <w:uiPriority w:val="99"/>
    <w:unhideWhenUsed/>
    <w:rsid w:val="008F1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1886"/>
    <w:rPr>
      <w:sz w:val="18"/>
      <w:szCs w:val="18"/>
    </w:rPr>
  </w:style>
  <w:style w:type="paragraph" w:styleId="a5">
    <w:name w:val="footer"/>
    <w:basedOn w:val="a"/>
    <w:link w:val="Char0"/>
    <w:uiPriority w:val="99"/>
    <w:unhideWhenUsed/>
    <w:rsid w:val="008F1886"/>
    <w:pPr>
      <w:tabs>
        <w:tab w:val="center" w:pos="4153"/>
        <w:tab w:val="right" w:pos="8306"/>
      </w:tabs>
      <w:snapToGrid w:val="0"/>
      <w:jc w:val="left"/>
    </w:pPr>
    <w:rPr>
      <w:sz w:val="18"/>
      <w:szCs w:val="18"/>
    </w:rPr>
  </w:style>
  <w:style w:type="character" w:customStyle="1" w:styleId="Char0">
    <w:name w:val="页脚 Char"/>
    <w:basedOn w:val="a0"/>
    <w:link w:val="a5"/>
    <w:uiPriority w:val="99"/>
    <w:rsid w:val="008F1886"/>
    <w:rPr>
      <w:sz w:val="18"/>
      <w:szCs w:val="18"/>
    </w:rPr>
  </w:style>
  <w:style w:type="table" w:styleId="a6">
    <w:name w:val="Table Grid"/>
    <w:basedOn w:val="a1"/>
    <w:uiPriority w:val="59"/>
    <w:rsid w:val="003B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djf</dc:creator>
  <cp:keywords/>
  <dc:description/>
  <cp:lastModifiedBy>djf</cp:lastModifiedBy>
  <cp:revision>8</cp:revision>
  <dcterms:created xsi:type="dcterms:W3CDTF">2022-05-30T12:24:00Z</dcterms:created>
  <dcterms:modified xsi:type="dcterms:W3CDTF">2022-06-13T02:56:00Z</dcterms:modified>
</cp:coreProperties>
</file>