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059" w:right="0"/>
      </w:pPr>
      <w:r>
        <w:t xml:space="preserve">南京市2019年民办小学电脑派位申请表 </w:t>
      </w:r>
    </w:p>
    <w:tbl>
      <w:tblPr>
        <w:tblStyle w:val="7"/>
        <w:tblW w:w="9854" w:type="dxa"/>
        <w:tblInd w:w="-68" w:type="dxa"/>
        <w:tblLayout w:type="fixed"/>
        <w:tblCellMar>
          <w:top w:w="37" w:type="dxa"/>
          <w:left w:w="5" w:type="dxa"/>
          <w:bottom w:w="46" w:type="dxa"/>
          <w:right w:w="2" w:type="dxa"/>
        </w:tblCellMar>
      </w:tblPr>
      <w:tblGrid>
        <w:gridCol w:w="2214"/>
        <w:gridCol w:w="419"/>
        <w:gridCol w:w="442"/>
        <w:gridCol w:w="336"/>
        <w:gridCol w:w="473"/>
        <w:gridCol w:w="449"/>
        <w:gridCol w:w="391"/>
        <w:gridCol w:w="159"/>
        <w:gridCol w:w="268"/>
        <w:gridCol w:w="415"/>
        <w:gridCol w:w="420"/>
        <w:gridCol w:w="418"/>
        <w:gridCol w:w="415"/>
        <w:gridCol w:w="427"/>
        <w:gridCol w:w="415"/>
        <w:gridCol w:w="425"/>
        <w:gridCol w:w="245"/>
        <w:gridCol w:w="201"/>
        <w:gridCol w:w="415"/>
        <w:gridCol w:w="397"/>
        <w:gridCol w:w="510"/>
      </w:tblGrid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513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8"/>
              </w:rPr>
              <w:t>儿童姓名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2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7"/>
              <w:jc w:val="center"/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2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28"/>
              </w:rPr>
              <w:t>儿童户籍所在区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423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262"/>
            </w:pPr>
            <w:r>
              <w:rPr>
                <w:rFonts w:ascii="宋体" w:hAnsi="宋体" w:eastAsia="宋体" w:cs="宋体"/>
                <w:sz w:val="28"/>
              </w:rPr>
              <w:t>儿童身份证号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7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7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7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6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9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8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72" w:hRule="atLeast"/>
        </w:trPr>
        <w:tc>
          <w:tcPr>
            <w:tcW w:w="9854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28"/>
              </w:rPr>
              <w:t>电脑派位志愿（画○为选中，最多可选一所，多选本表作废）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 </w:t>
            </w: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641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46"/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学校名称 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户籍地</w:t>
            </w:r>
          </w:p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限定范围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5"/>
              <w:ind w:left="158"/>
              <w:jc w:val="both"/>
            </w:pPr>
            <w:r>
              <w:rPr>
                <w:rFonts w:ascii="宋体" w:hAnsi="宋体" w:eastAsia="宋体" w:cs="宋体"/>
                <w:sz w:val="21"/>
              </w:rPr>
              <w:t>选</w:t>
            </w:r>
          </w:p>
          <w:p>
            <w:pPr>
              <w:spacing w:after="0"/>
              <w:ind w:left="158"/>
            </w:pPr>
            <w:r>
              <w:rPr>
                <w:rFonts w:ascii="宋体" w:hAnsi="宋体" w:eastAsia="宋体" w:cs="宋体"/>
                <w:sz w:val="21"/>
              </w:rPr>
              <w:t xml:space="preserve">择 </w:t>
            </w: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41"/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学校名称 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0" w:firstLine="103"/>
            </w:pPr>
            <w:r>
              <w:rPr>
                <w:rFonts w:ascii="宋体" w:hAnsi="宋体" w:eastAsia="宋体" w:cs="宋体"/>
                <w:sz w:val="21"/>
              </w:rPr>
              <w:t xml:space="preserve">户籍地限定范围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5"/>
              <w:ind w:left="114"/>
              <w:jc w:val="both"/>
            </w:pPr>
            <w:r>
              <w:rPr>
                <w:rFonts w:ascii="宋体" w:hAnsi="宋体" w:eastAsia="宋体" w:cs="宋体"/>
                <w:sz w:val="21"/>
              </w:rPr>
              <w:t>选</w:t>
            </w:r>
          </w:p>
          <w:p>
            <w:pPr>
              <w:spacing w:after="0"/>
              <w:ind w:left="114"/>
              <w:jc w:val="both"/>
            </w:pPr>
            <w:r>
              <w:rPr>
                <w:rFonts w:ascii="宋体" w:hAnsi="宋体" w:eastAsia="宋体" w:cs="宋体"/>
                <w:sz w:val="21"/>
              </w:rPr>
              <w:t xml:space="preserve">择 </w:t>
            </w: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9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南京玄武外国语学校附属小学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玄武区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南京外国语学校雨花国际学校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25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全市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9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南京郑和外国语学校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秦淮区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18"/>
                <w:szCs w:val="20"/>
              </w:rPr>
              <w:t>南京民办实验学校（一中实验学校）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25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全市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9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南京秦淮外国语学校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秦淮区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南师大附中江宁分校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25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全市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9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南京怡馨花园小学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秦淮区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南京宇通实验学校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江宁区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9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南京市金陵中学河西分校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全市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南京外国语学校方山分校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江宁区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9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南京河西外国语学校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全市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南京新书院悠谷学校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江宁区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9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南京致远外国语小学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建邺区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南京江宁滨江外国语学校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江宁区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9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南京外国语学校青奥村小学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建邺区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南京实验国际学校（江北校区）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25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全市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9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南京市鼓楼实验小学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鼓楼区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18"/>
                <w:szCs w:val="20"/>
              </w:rPr>
              <w:t>南京（大厂）民办育英第二外国语学校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25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全市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9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南京鼓楼天河实验小学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鼓楼区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南京苏杰学校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浦口区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9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南京外国语学校仙林分校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全市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南京汉开书院学校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浦口区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63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18"/>
                <w:szCs w:val="20"/>
              </w:rPr>
              <w:t>南京外国语学校仙林分校（燕子矶校区）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栖霞区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南京书人实验学校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浦口区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380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南京实验国际学校（栖霞校区）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栖霞区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  <w:tc>
          <w:tcPr>
            <w:tcW w:w="3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0" w:leftChars="50"/>
              <w:jc w:val="lef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六合区励志学校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六合区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</w:p>
        </w:tc>
      </w:tr>
      <w:tr>
        <w:tblPrEx>
          <w:tblLayout w:type="fixed"/>
          <w:tblCellMar>
            <w:top w:w="37" w:type="dxa"/>
            <w:left w:w="5" w:type="dxa"/>
            <w:bottom w:w="46" w:type="dxa"/>
            <w:right w:w="2" w:type="dxa"/>
          </w:tblCellMar>
        </w:tblPrEx>
        <w:trPr>
          <w:trHeight w:val="4771" w:hRule="atLeast"/>
        </w:trPr>
        <w:tc>
          <w:tcPr>
            <w:tcW w:w="9854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6"/>
              <w:ind w:right="92"/>
              <w:jc w:val="center"/>
            </w:pPr>
            <w:r>
              <w:rPr>
                <w:rFonts w:ascii="宋体" w:hAnsi="宋体" w:eastAsia="宋体" w:cs="宋体"/>
                <w:sz w:val="28"/>
              </w:rPr>
              <w:t>家</w:t>
            </w:r>
            <w:r>
              <w:rPr>
                <w:rFonts w:ascii="FangSong_GB2312" w:hAnsi="FangSong_GB2312" w:eastAsia="FangSong_GB2312" w:cs="FangSong_GB2312"/>
                <w:sz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</w:rPr>
              <w:t>长</w:t>
            </w:r>
            <w:r>
              <w:rPr>
                <w:rFonts w:ascii="FangSong_GB2312" w:hAnsi="FangSong_GB2312" w:eastAsia="FangSong_GB2312" w:cs="FangSong_GB2312"/>
                <w:sz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</w:rPr>
              <w:t>须</w:t>
            </w:r>
            <w:r>
              <w:rPr>
                <w:rFonts w:ascii="FangSong_GB2312" w:hAnsi="FangSong_GB2312" w:eastAsia="FangSong_GB2312" w:cs="FangSong_GB2312"/>
                <w:sz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</w:rPr>
              <w:t>知</w:t>
            </w:r>
            <w:r>
              <w:rPr>
                <w:rFonts w:ascii="FangSong_GB2312" w:hAnsi="FangSong_GB2312" w:eastAsia="FangSong_GB2312" w:cs="FangSong_GB2312"/>
                <w:sz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after="0" w:line="263" w:lineRule="auto"/>
              <w:ind w:firstLine="562"/>
            </w:pPr>
            <w:r>
              <w:rPr>
                <w:rFonts w:ascii="宋体" w:hAnsi="宋体" w:eastAsia="宋体" w:cs="宋体"/>
                <w:sz w:val="28"/>
              </w:rPr>
              <w:t>以上信息须由监护人（家长）本人认真填写，确保儿童姓名、户籍、身份证号等信息与前期在“我的南京”</w:t>
            </w:r>
            <w:r>
              <w:rPr>
                <w:rFonts w:ascii="FangSong_GB2312" w:hAnsi="FangSong_GB2312" w:eastAsia="FangSong_GB2312" w:cs="FangSong_GB2312"/>
                <w:sz w:val="28"/>
              </w:rPr>
              <w:t>APP</w:t>
            </w:r>
            <w:r>
              <w:rPr>
                <w:rFonts w:ascii="宋体" w:hAnsi="宋体" w:eastAsia="宋体" w:cs="宋体"/>
                <w:sz w:val="28"/>
              </w:rPr>
              <w:t>上填报信息及实际情况三者相一致。如因监护人前期在“我的南京”</w:t>
            </w:r>
            <w:r>
              <w:rPr>
                <w:rFonts w:ascii="FangSong_GB2312" w:hAnsi="FangSong_GB2312" w:eastAsia="FangSong_GB2312" w:cs="FangSong_GB2312"/>
                <w:sz w:val="28"/>
              </w:rPr>
              <w:t>APP</w:t>
            </w:r>
            <w:r>
              <w:rPr>
                <w:rFonts w:ascii="宋体" w:hAnsi="宋体" w:eastAsia="宋体" w:cs="宋体"/>
                <w:sz w:val="28"/>
              </w:rPr>
              <w:t>上填报信息与实际情况不符，或本申请表填报信息与“我的南京”</w:t>
            </w:r>
            <w:r>
              <w:rPr>
                <w:rFonts w:ascii="FangSong_GB2312" w:hAnsi="FangSong_GB2312" w:eastAsia="FangSong_GB2312" w:cs="FangSong_GB2312"/>
                <w:sz w:val="28"/>
              </w:rPr>
              <w:t>APP</w:t>
            </w:r>
            <w:r>
              <w:rPr>
                <w:rFonts w:ascii="宋体" w:hAnsi="宋体" w:eastAsia="宋体" w:cs="宋体"/>
                <w:sz w:val="28"/>
              </w:rPr>
              <w:t>上填报信息不符等原因，导致无法报名的，责任由监护人自负。</w:t>
            </w:r>
            <w:r>
              <w:rPr>
                <w:rFonts w:ascii="FangSong_GB2312" w:hAnsi="FangSong_GB2312" w:eastAsia="FangSong_GB2312" w:cs="FangSong_GB2312"/>
                <w:sz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after="0" w:line="263" w:lineRule="auto"/>
              <w:ind w:firstLine="562"/>
            </w:pPr>
            <w:r>
              <w:rPr>
                <w:rFonts w:ascii="宋体" w:hAnsi="宋体" w:eastAsia="宋体" w:cs="宋体"/>
                <w:sz w:val="28"/>
              </w:rPr>
              <w:t>除在本校登记申请电脑派位外，没有在其它学校登记申请电脑派位；如出现重复报名申请，则取消电脑派位资格。</w:t>
            </w:r>
            <w:r>
              <w:rPr>
                <w:rFonts w:ascii="FangSong_GB2312" w:hAnsi="FangSong_GB2312" w:eastAsia="FangSong_GB2312" w:cs="FangSong_GB2312"/>
                <w:sz w:val="28"/>
              </w:rPr>
              <w:t xml:space="preserve"> </w:t>
            </w:r>
          </w:p>
          <w:p>
            <w:pPr>
              <w:spacing w:after="124"/>
              <w:ind w:left="621"/>
            </w:pPr>
            <w:r>
              <w:rPr>
                <w:rFonts w:ascii="宋体" w:hAnsi="宋体" w:eastAsia="宋体" w:cs="宋体"/>
                <w:sz w:val="28"/>
              </w:rPr>
              <w:t>以上两项内容及要求我已阅读并接受，签字确认。</w:t>
            </w:r>
            <w:r>
              <w:rPr>
                <w:rFonts w:ascii="FangSong_GB2312" w:hAnsi="FangSong_GB2312" w:eastAsia="FangSong_GB2312" w:cs="FangSong_GB2312"/>
                <w:sz w:val="28"/>
              </w:rPr>
              <w:t xml:space="preserve"> </w:t>
            </w:r>
          </w:p>
          <w:p>
            <w:pPr>
              <w:spacing w:after="126"/>
              <w:ind w:right="43"/>
              <w:jc w:val="center"/>
            </w:pPr>
            <w:r>
              <w:rPr>
                <w:rFonts w:ascii="FangSong_GB2312" w:hAnsi="FangSong_GB2312" w:eastAsia="FangSong_GB2312" w:cs="FangSong_GB2312"/>
                <w:sz w:val="28"/>
              </w:rPr>
              <w:t xml:space="preserve">                   </w:t>
            </w:r>
            <w:r>
              <w:rPr>
                <w:rFonts w:ascii="宋体" w:hAnsi="宋体" w:eastAsia="宋体" w:cs="宋体"/>
                <w:sz w:val="28"/>
              </w:rPr>
              <w:t>监护人签名：</w:t>
            </w:r>
            <w:r>
              <w:rPr>
                <w:rFonts w:ascii="FangSong_GB2312" w:hAnsi="FangSong_GB2312" w:eastAsia="FangSong_GB2312" w:cs="FangSong_GB2312"/>
                <w:sz w:val="28"/>
              </w:rPr>
              <w:t xml:space="preserve"> </w:t>
            </w:r>
          </w:p>
          <w:p>
            <w:pPr>
              <w:spacing w:after="0"/>
              <w:ind w:right="46"/>
              <w:jc w:val="center"/>
            </w:pPr>
            <w:r>
              <w:rPr>
                <w:rFonts w:ascii="FangSong_GB2312" w:hAnsi="FangSong_GB2312" w:eastAsia="FangSong_GB2312" w:cs="FangSong_GB2312"/>
                <w:sz w:val="28"/>
              </w:rPr>
              <w:t xml:space="preserve">                         2019</w:t>
            </w:r>
            <w:r>
              <w:rPr>
                <w:rFonts w:ascii="宋体" w:hAnsi="宋体" w:eastAsia="宋体" w:cs="宋体"/>
                <w:sz w:val="28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</w:rPr>
              <w:t xml:space="preserve">    </w:t>
            </w:r>
            <w:r>
              <w:rPr>
                <w:rFonts w:ascii="宋体" w:hAnsi="宋体" w:eastAsia="宋体" w:cs="宋体"/>
                <w:sz w:val="28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</w:rPr>
              <w:t xml:space="preserve">    </w:t>
            </w:r>
            <w:r>
              <w:rPr>
                <w:rFonts w:ascii="宋体" w:hAnsi="宋体" w:eastAsia="宋体" w:cs="宋体"/>
                <w:sz w:val="28"/>
              </w:rPr>
              <w:t>日</w:t>
            </w:r>
            <w:r>
              <w:rPr>
                <w:rFonts w:ascii="FangSong_GB2312" w:hAnsi="FangSong_GB2312" w:eastAsia="FangSong_GB2312" w:cs="FangSong_GB2312"/>
                <w:sz w:val="28"/>
              </w:rPr>
              <w:t xml:space="preserve"> </w:t>
            </w:r>
          </w:p>
        </w:tc>
      </w:tr>
    </w:tbl>
    <w:p>
      <w:pPr>
        <w:spacing w:after="0"/>
        <w:ind w:left="420"/>
      </w:pPr>
      <w:r>
        <w:rPr>
          <w:rFonts w:ascii="FangSong_GB2312" w:hAnsi="FangSong_GB2312" w:eastAsia="FangSong_GB2312" w:cs="FangSong_GB2312"/>
          <w:sz w:val="21"/>
        </w:rPr>
        <w:t xml:space="preserve"> </w:t>
      </w:r>
    </w:p>
    <w:sectPr>
      <w:footerReference r:id="rId5" w:type="first"/>
      <w:footerReference r:id="rId3" w:type="default"/>
      <w:footerReference r:id="rId4" w:type="even"/>
      <w:pgSz w:w="11906" w:h="16838"/>
      <w:pgMar w:top="1130" w:right="1014" w:bottom="1517" w:left="1092" w:header="720" w:footer="9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8"/>
      </w:rPr>
      <w:t>1</w:t>
    </w:r>
    <w:r>
      <w:rPr>
        <w:rFonts w:ascii="Times New Roman" w:hAnsi="Times New Roman" w:eastAsia="Times New Roman" w:cs="Times New Roman"/>
        <w:sz w:val="18"/>
      </w:rPr>
      <w:fldChar w:fldCharType="end"/>
    </w:r>
    <w:r>
      <w:rPr>
        <w:rFonts w:ascii="Times New Roman" w:hAnsi="Times New Roman" w:eastAsia="Times New Roman" w:cs="Times New Roman"/>
        <w:sz w:val="18"/>
      </w:rPr>
      <w:t xml:space="preserve"> </w:t>
    </w:r>
  </w:p>
  <w:p>
    <w:pPr>
      <w:spacing w:after="0"/>
      <w:ind w:left="41"/>
    </w:pPr>
    <w:r>
      <w:rPr>
        <w:rFonts w:ascii="Times New Roman" w:hAnsi="Times New Roman" w:eastAsia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8"/>
      </w:rPr>
      <w:t>1</w:t>
    </w:r>
    <w:r>
      <w:rPr>
        <w:rFonts w:ascii="Times New Roman" w:hAnsi="Times New Roman" w:eastAsia="Times New Roman" w:cs="Times New Roman"/>
        <w:sz w:val="18"/>
      </w:rPr>
      <w:fldChar w:fldCharType="end"/>
    </w:r>
    <w:r>
      <w:rPr>
        <w:rFonts w:ascii="Times New Roman" w:hAnsi="Times New Roman" w:eastAsia="Times New Roman" w:cs="Times New Roman"/>
        <w:sz w:val="18"/>
      </w:rPr>
      <w:t xml:space="preserve"> </w:t>
    </w:r>
  </w:p>
  <w:p>
    <w:pPr>
      <w:spacing w:after="0"/>
      <w:ind w:left="41"/>
    </w:pPr>
    <w:r>
      <w:rPr>
        <w:rFonts w:ascii="Times New Roman" w:hAnsi="Times New Roman" w:eastAsia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8"/>
      </w:rPr>
      <w:t>1</w:t>
    </w:r>
    <w:r>
      <w:rPr>
        <w:rFonts w:ascii="Times New Roman" w:hAnsi="Times New Roman" w:eastAsia="Times New Roman" w:cs="Times New Roman"/>
        <w:sz w:val="18"/>
      </w:rPr>
      <w:fldChar w:fldCharType="end"/>
    </w:r>
    <w:r>
      <w:rPr>
        <w:rFonts w:ascii="Times New Roman" w:hAnsi="Times New Roman" w:eastAsia="Times New Roman" w:cs="Times New Roman"/>
        <w:sz w:val="18"/>
      </w:rPr>
      <w:t xml:space="preserve"> </w:t>
    </w:r>
  </w:p>
  <w:p>
    <w:pPr>
      <w:spacing w:after="0"/>
      <w:ind w:left="41"/>
    </w:pPr>
    <w:r>
      <w:rPr>
        <w:rFonts w:ascii="Times New Roman" w:hAnsi="Times New Roman" w:eastAsia="Times New Roman" w:cs="Times New Roman"/>
        <w:sz w:val="18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863"/>
    <w:multiLevelType w:val="multilevel"/>
    <w:tmpl w:val="37D40863"/>
    <w:lvl w:ilvl="0" w:tentative="0">
      <w:start w:val="1"/>
      <w:numFmt w:val="decimal"/>
      <w:lvlText w:val="%1、"/>
      <w:lvlJc w:val="left"/>
      <w:pPr>
        <w:ind w:left="59"/>
      </w:pPr>
      <w:rPr>
        <w:rFonts w:ascii="FangSong_GB2312" w:hAnsi="FangSong_GB2312" w:eastAsia="FangSong_GB2312" w:cs="FangSong_GB2312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06"/>
      </w:pPr>
      <w:rPr>
        <w:rFonts w:ascii="FangSong_GB2312" w:hAnsi="FangSong_GB2312" w:eastAsia="FangSong_GB2312" w:cs="FangSong_GB2312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26"/>
      </w:pPr>
      <w:rPr>
        <w:rFonts w:ascii="FangSong_GB2312" w:hAnsi="FangSong_GB2312" w:eastAsia="FangSong_GB2312" w:cs="FangSong_GB2312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46"/>
      </w:pPr>
      <w:rPr>
        <w:rFonts w:ascii="FangSong_GB2312" w:hAnsi="FangSong_GB2312" w:eastAsia="FangSong_GB2312" w:cs="FangSong_GB2312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66"/>
      </w:pPr>
      <w:rPr>
        <w:rFonts w:ascii="FangSong_GB2312" w:hAnsi="FangSong_GB2312" w:eastAsia="FangSong_GB2312" w:cs="FangSong_GB2312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86"/>
      </w:pPr>
      <w:rPr>
        <w:rFonts w:ascii="FangSong_GB2312" w:hAnsi="FangSong_GB2312" w:eastAsia="FangSong_GB2312" w:cs="FangSong_GB2312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06"/>
      </w:pPr>
      <w:rPr>
        <w:rFonts w:ascii="FangSong_GB2312" w:hAnsi="FangSong_GB2312" w:eastAsia="FangSong_GB2312" w:cs="FangSong_GB2312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26"/>
      </w:pPr>
      <w:rPr>
        <w:rFonts w:ascii="FangSong_GB2312" w:hAnsi="FangSong_GB2312" w:eastAsia="FangSong_GB2312" w:cs="FangSong_GB2312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46"/>
      </w:pPr>
      <w:rPr>
        <w:rFonts w:ascii="FangSong_GB2312" w:hAnsi="FangSong_GB2312" w:eastAsia="FangSong_GB2312" w:cs="FangSong_GB2312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C6"/>
    <w:rsid w:val="00222E07"/>
    <w:rsid w:val="00545EC6"/>
    <w:rsid w:val="00A63F60"/>
    <w:rsid w:val="48F75076"/>
    <w:rsid w:val="673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9"/>
    <w:pPr>
      <w:keepNext/>
      <w:keepLines/>
      <w:spacing w:line="259" w:lineRule="auto"/>
      <w:ind w:right="2142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标题 1 字符"/>
    <w:link w:val="2"/>
    <w:qFormat/>
    <w:uiPriority w:val="0"/>
    <w:rPr>
      <w:rFonts w:ascii="黑体" w:hAnsi="黑体" w:eastAsia="黑体" w:cs="黑体"/>
      <w:color w:val="000000"/>
      <w:sz w:val="32"/>
    </w:rPr>
  </w:style>
  <w:style w:type="table" w:customStyle="1" w:styleId="7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772</Words>
  <Characters>4406</Characters>
  <Lines>36</Lines>
  <Paragraphs>10</Paragraphs>
  <TotalTime>9</TotalTime>
  <ScaleCrop>false</ScaleCrop>
  <LinksUpToDate>false</LinksUpToDate>
  <CharactersWithSpaces>5168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2019-05-24T06:50:00Z</dcterms:created>
  <dc:creator>南京市教研室信息中心</dc:creator>
  <cp:lastModifiedBy>Administrator</cp:lastModifiedBy>
  <dcterms:modified xsi:type="dcterms:W3CDTF">2019-05-24T07:09:34Z</dcterms:modified>
  <dc:title>南京市公办小学电脑派位申请模块使用说明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